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微软雅黑" w:hAnsi="微软雅黑" w:eastAsia="微软雅黑" w:cs="微软雅黑"/>
          <w:b/>
          <w:bCs w:val="0"/>
          <w:i w:val="0"/>
          <w:caps w:val="0"/>
          <w:color w:val="333333"/>
          <w:spacing w:val="8"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333333"/>
          <w:spacing w:val="8"/>
          <w:sz w:val="30"/>
          <w:szCs w:val="30"/>
          <w:bdr w:val="none" w:color="auto" w:sz="0" w:space="0"/>
          <w:shd w:val="clear" w:fill="FFFFFF"/>
        </w:rPr>
        <w:t>2021年全国教育工作会议召开</w:t>
      </w:r>
    </w:p>
    <w:bookmarkEnd w:id="0"/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月7日至8日，2021年全国教育工作会议在京召开。会议强调，要以习近平新时代中国特色社会主义思想为指导，贯彻落实党的十九大和十九届二中、三中、四中、五中全会精神，贯彻落实习近平总书记关于教育的重要论述和全国教育大会精神，按照“五位一体”总体布局和“四个全面”战略布局，增强“四个意识”、坚定“四个自信”、做到“两个维护”，坚持稳中求进工作总基调，立足新发展阶段，贯彻新发展理念，构建新发展格局，以推动高质量发展为主题，以改革创新为根本动力，坚持系统观念，更好统筹发展与安全，坚持和加强党对教育工作的全面领导，全面贯彻党的教育方针，落实立德树人根本任务，坚持发展抓公平、改革抓体制、安全抓责任、整体抓质量、保证抓党建，全面推进依法治教，巩固拓展疫情防控和教育改革发展成果，为建设高质量教育体系立柱架梁，推进教育治理体系和治理能力现代化，为建设教育强国开好局、起好步，以优异成绩庆祝建党100周年。教育部党组书记、部长陈宝生作工作报告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会议指出，刚刚过去的2020年，是极不平凡的一年，给教育系统带来了一场大考、连环考、压茬考。教育系统坚持以习近平新时代中国特色社会主义思想为指导，在党中央、国务院坚强领导下，迎难而上、砥砺奋进，统筹疫情防控和教育改革发展，推进教育“十三五”规划圆满收官，疫情防控取得重大战果，教育脱贫攻坚取得重大胜利，全面落实立德树人根本任务取得重大进展，教育改革开放实现重大突破，扛过了大疫大考，经受了大风大浪，为党和国家工作大局作出了重要贡献，进一步增强了教育自信，推动中国教育站在了新的历史起点上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会议强调，“十四五”时期，我国教育进入高质量发展阶段，教育改革发展的外部环境和宏观政策环境已发生深刻变化，面临着新形势、新阶段、新理念、新格局、新目标、新要求。教育系统要在认识上找差距，在工作上找短板，在措施上找弱项，在落实上找问题，在安全上找盲点，坚持问题导向、目标导向、结果导向，深入学习贯彻五中全会精神，切实抓好工作落实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 xml:space="preserve"> 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是认真学习深刻把握党的十九届五中全会精神，强化使命意识。要把握大势、胸怀大局、结合实际，深刻认识全面建设社会主义现代化国家的历史必然性，自觉服从服务于构建新发展格局，不断提高政治判断力、政治领悟力、政治执行力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二是坚持人民至上的价值取向，强化宗旨意识。要从全体人民的根本利益出发，自觉站在人民立场上想问题、作决策，推动解决群众“急难愁盼”突出问题。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三是推进改革成果系统集成，强化协同意识。要善于从整体上看待和理解问题，善于从系统的观点和结构的角度去解决问题，以更宽广的视野来深化协同。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四是切实推动实际问题解决，强化担当意识。要把发现问题、解决问题作为打开工作局面的突破口，打破思维定势和工作套路，找到真正的问题，创造性应对问题。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五是牢牢守住安全发展这条底线，强化风险意识。要绷紧安全发展这根弦，树立底线思维，掌握战略主动，提高应急处突能力，筑牢防范化解各类风险的“铜墙铁壁”。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会议指出，2021年是具有特殊重要性的一年，教育系统要不忘初心、牢记使命，扎实工作、开拓进取，为“十四五”时期教育高质量发展开好局、起好步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一是深入实施“百年行动”，提升教育系统党的建设质量。要完善坚持和加强党对教育工作全面领导的体制机制，强化党的创新理论武装，健全党的基层组织体系，坚持马克思主义在意识形态领域指导地位的根本制度，坚定不移全面从严治党，形成落实党的领导纵到底、横到边、全覆盖的工作格局。 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是落实立德树人根本任务，培养德智体美劳全面发展的社会主义建设者和接班人。要持续完善德智体美劳全面培养的育人体系，健全学校家庭社会协同育人机制，提升思想政治工作质量，发挥教材培根铸魂、启智增慧作用，加强语言文字工作，促进学生身心健康全面发展，大力度治理整顿校外培训机构，抓好中小学作业、睡眠、手机、读物、体质管理，为落实落细立德树人根本任务提供更加科学的导向、更为多样的资源、更加灵活的方式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是打好服务能力跃升攻坚战，推动教育深度融入新发展格局。要把教育看作新发展格局中的优先要素，全面振兴乡村教育，完善中国特色现代职业教育，优化高等教育结构，加快推进高校科技创新体系建设，加快建设终身学习体系，重新书写教育高质量发展的生产函数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是深化教育改革创新，推动改革和发展深度融合高效联动。要深刻认识深化教育改革的阶段性新特点新任务，高水平编制教育“十四五”规划，推动教育评价改革落地落实，深化“放管服”改革，全方位高水平推进教育对外开放，为高质量发展增活力添动力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五是加强教师队伍建设，夯实高质量发展人才支撑。要严格落实师德师风要求，大力振兴教师教育，深化教师管理综合改革，全面提升教师地位待遇。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六是提升保障能力，为高质量发展奠定坚实基础。要千方百计巩固4%成果，加快推进教育新基建，全面深化依法治教，为教育事业发展打造一个稳固的大后方。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会议要求，要增强抓落实的责任感和使命感，提升专业化能力，发扬钉钉子精神，旗帜鲜明讲政治，践行一线规则，坚守安全底线，加强宣传引导，将落实落在初心使命上、落在政治方向上、落在实事求是上、落在战略全局上、落在具体问题上，确保各项决策部署落地见效。 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教育部党组成员及各地教育部门主要负责人、教育部机关各司局和直属单位负责人，各地教育部门、直属高校、合建高校领导班子成员及师生代表，分别在主会场和分会场参加会议。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B3267"/>
    <w:rsid w:val="05BB3267"/>
    <w:rsid w:val="14657504"/>
    <w:rsid w:val="17D7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2021-01-09T10:05:00Z</dcterms:created>
  <dc:creator>Lynn</dc:creator>
  <cp:lastModifiedBy>Lynn</cp:lastModifiedBy>
  <dcterms:modified xsi:type="dcterms:W3CDTF">2021-01-09T11:52:02Z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